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ind w:left="720" w:firstLine="0"/>
        <w:rPr>
          <w:color w:val="222222"/>
        </w:rPr>
      </w:pPr>
      <w:r w:rsidDel="00000000" w:rsidR="00000000" w:rsidRPr="00000000">
        <w:rPr>
          <w:color w:val="222222"/>
          <w:rtl w:val="0"/>
        </w:rPr>
        <w:t xml:space="preserve">Εριφύλλη Τσιρέμπολου, PhD</w:t>
      </w:r>
    </w:p>
    <w:p w:rsidR="00000000" w:rsidDel="00000000" w:rsidP="00000000" w:rsidRDefault="00000000" w:rsidRPr="00000000" w14:paraId="00000002">
      <w:pPr>
        <w:shd w:fill="ffffff" w:val="clear"/>
        <w:ind w:left="720" w:firstLine="0"/>
        <w:rPr>
          <w:color w:val="222222"/>
        </w:rPr>
      </w:pPr>
      <w:r w:rsidDel="00000000" w:rsidR="00000000" w:rsidRPr="00000000">
        <w:rPr>
          <w:rtl w:val="0"/>
        </w:rPr>
      </w:r>
    </w:p>
    <w:p w:rsidR="00000000" w:rsidDel="00000000" w:rsidP="00000000" w:rsidRDefault="00000000" w:rsidRPr="00000000" w14:paraId="00000003">
      <w:pPr>
        <w:ind w:left="720" w:firstLine="0"/>
        <w:rPr>
          <w:rFonts w:ascii="Verdana" w:cs="Verdana" w:eastAsia="Verdana" w:hAnsi="Verdana"/>
          <w:color w:val="1155cc"/>
          <w:highlight w:val="white"/>
        </w:rPr>
      </w:pPr>
      <w:r w:rsidDel="00000000" w:rsidR="00000000" w:rsidRPr="00000000">
        <w:rPr>
          <w:color w:val="222222"/>
          <w:highlight w:val="white"/>
          <w:rtl w:val="0"/>
        </w:rPr>
        <w:t xml:space="preserve">Κατέχει μεταπτυχιακό δίπλωμα στη Γνωστική Νευροψυχολογία, με εξειδίκευση στις Νευρο-αναπτυξιακές Διαταραχές από το Πανεπιστήμιο της Πόλης του Λονδίνου. Εκπόνησε τη διδακτορική της διατριβή στον Τομέα Παιδαγωγικής στο Εθνικό και Καποδιστριακό Πανεπιστήμιο Αθηνών. Εργάστηκε για 20 περίπου χρόνια σε ιδιωτικά κέντρα θεραπείας και εκπαίδευσης παιδιών με ΔΑΦ, σε Κέντρα Διεπιστημονικής Αξιολόγησης, Συμβουλευτικής και Υποστήριξης (ΚΕ.Δ.Α.Σ.Υ.), καθώς και με άτομα με Σύνδρομο Williams στην Αγγλία. Από το 2022 έως σήμερα εργάζεται ως ψυχολόγος σε Σχολική Μονάδα Ειδικής Αγωγής και Εκπαίδευσης στη Δευτεροβάθμια Εκπαίδευση στην περιφέρεια της Αττικής. Παράλληλα, είναι επιστημονική συνεργάτιδα και υπεύθυνη κλινικού έργου στο Εργαστήριο Ειδικής Αγωγής και Συμβουλευτικής της Οικογένειας του Παιδαγωγικού Τμήματος Δευτεροβάθμιας Εκπαίδευσης του ΕΚΠΑ. Από το 2013 έως σήμερα είναι εξωτερική επιστημονική συνεργάτιδα στο Πανεπιστήμιο Αθηνών στα πλαίσια του Π.Μ.Σ. Θεωρία, Πράξη και Αξιολόγηση του Εκπαιδευτικού Έργου, κατεύθυνση Ειδική Αγωγή. Υπήρξε ακαδημαϊκή υπότροφος του Τμήματος Αγωγής και Φροντίδας στην Πρώιμη Παιδική Ηλικία, του Πανεπιστημίου Δυτικής Αττικής. Έχει συμμετάσχει ως  μέλος της επιστημονικής ομάδας σε εκπαιδευτικά προγράμματα του Ιδρύματος Ωνάση υπό την επιστημονική αιγίδα του Πανεπιστημίου Αθηνών, με σκοπό την ενίσχυση της αυτονομίας παιδιών και εφήβων με Διαταραχή Αυτιστικού Φάσματος. Η έρευνά της και το συγγραφικό της έργο εστιάζονται σε θεραπευτικές παρεμβάσεις που αφορούν παιδιά με ΔΑΦ και τις οικογένειές τους. Έχει δημοσιεύσει τις εργασίες  της σε ελληνικά και διεθνή περιοδικά με κριτές, καθώς και σε βιβλία και έχει συμμετάσχει με ανακοινώσεις σε πανελλήνια και διεθνή συνέδρια.</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